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98" w:rsidRDefault="007F6FB0" w:rsidP="007F6FB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01863">
        <w:rPr>
          <w:rFonts w:ascii="Arial" w:hAnsi="Arial" w:cs="Arial"/>
          <w:b/>
          <w:sz w:val="24"/>
          <w:szCs w:val="24"/>
          <w:u w:val="single"/>
        </w:rPr>
        <w:t>OPIS POSLOVA RADNOG MJESTA</w:t>
      </w:r>
    </w:p>
    <w:p w:rsidR="00A92798" w:rsidRDefault="00A92798" w:rsidP="00A92798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POSTAJA PROMETNE POLICIJE SLAVONSKI BROD</w:t>
      </w:r>
    </w:p>
    <w:p w:rsidR="00A92798" w:rsidRDefault="00A92798" w:rsidP="00A92798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A92798" w:rsidRPr="00A92798" w:rsidRDefault="00A92798" w:rsidP="00A92798">
      <w:pPr>
        <w:pStyle w:val="Odlomakpopisa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 w:rsidRPr="00A92798">
        <w:rPr>
          <w:rFonts w:ascii="Arial" w:hAnsi="Arial" w:cs="Arial"/>
          <w:b/>
          <w:sz w:val="24"/>
          <w:szCs w:val="24"/>
          <w:u w:val="single"/>
        </w:rPr>
        <w:t>Radno mjesto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A92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01863">
        <w:rPr>
          <w:rFonts w:ascii="Arial" w:hAnsi="Arial" w:cs="Arial"/>
          <w:b/>
          <w:sz w:val="24"/>
          <w:szCs w:val="24"/>
          <w:u w:val="single"/>
        </w:rPr>
        <w:t>referent (</w:t>
      </w:r>
      <w:r>
        <w:rPr>
          <w:rFonts w:ascii="Arial" w:hAnsi="Arial" w:cs="Arial"/>
          <w:b/>
          <w:sz w:val="24"/>
          <w:szCs w:val="24"/>
          <w:u w:val="single"/>
        </w:rPr>
        <w:t>stručni</w:t>
      </w:r>
      <w:r w:rsidRPr="00501863">
        <w:rPr>
          <w:rFonts w:ascii="Arial" w:hAnsi="Arial" w:cs="Arial"/>
          <w:b/>
          <w:sz w:val="24"/>
          <w:szCs w:val="24"/>
          <w:u w:val="single"/>
        </w:rPr>
        <w:t xml:space="preserve"> referent za </w:t>
      </w:r>
      <w:r>
        <w:rPr>
          <w:rFonts w:ascii="Arial" w:hAnsi="Arial" w:cs="Arial"/>
          <w:b/>
          <w:sz w:val="24"/>
          <w:szCs w:val="24"/>
          <w:u w:val="single"/>
        </w:rPr>
        <w:t>poslove prekršajnog postupka</w:t>
      </w:r>
      <w:r w:rsidRPr="00501863">
        <w:rPr>
          <w:rFonts w:ascii="Arial" w:hAnsi="Arial" w:cs="Arial"/>
          <w:b/>
          <w:sz w:val="24"/>
          <w:szCs w:val="24"/>
          <w:u w:val="single"/>
        </w:rPr>
        <w:t>)</w:t>
      </w:r>
    </w:p>
    <w:p w:rsidR="00912E7A" w:rsidRPr="00912E7A" w:rsidRDefault="00A92798" w:rsidP="00912E7A">
      <w:pPr>
        <w:pStyle w:val="Odlomakpopis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2798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</w:r>
    </w:p>
    <w:p w:rsidR="00912E7A" w:rsidRPr="00501863" w:rsidRDefault="00912E7A" w:rsidP="00912E7A">
      <w:pPr>
        <w:spacing w:line="259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50186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Pravni izvori za pripremanje kandidata/kinja za testiranje:</w:t>
      </w:r>
    </w:p>
    <w:p w:rsidR="00912E7A" w:rsidRPr="00501863" w:rsidRDefault="00912E7A" w:rsidP="00912E7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01863">
        <w:rPr>
          <w:rFonts w:ascii="Arial" w:hAnsi="Arial" w:cs="Arial"/>
          <w:sz w:val="24"/>
          <w:szCs w:val="24"/>
          <w:u w:val="single"/>
        </w:rPr>
        <w:t>Zakon o općem upravnom postupku</w:t>
      </w:r>
      <w:r w:rsidRPr="00501863">
        <w:rPr>
          <w:rFonts w:ascii="Arial" w:hAnsi="Arial" w:cs="Arial"/>
          <w:sz w:val="24"/>
          <w:szCs w:val="24"/>
        </w:rPr>
        <w:t xml:space="preserve"> (Narodne novine br. 47/09, 110/21)</w:t>
      </w:r>
    </w:p>
    <w:p w:rsidR="00746DF2" w:rsidRPr="00746DF2" w:rsidRDefault="00912E7A" w:rsidP="00746DF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01863">
        <w:rPr>
          <w:rFonts w:ascii="Arial" w:hAnsi="Arial" w:cs="Arial"/>
          <w:sz w:val="24"/>
          <w:szCs w:val="24"/>
          <w:u w:val="single"/>
        </w:rPr>
        <w:t>Uredba o uredskom poslovanju</w:t>
      </w:r>
      <w:r w:rsidRPr="00501863">
        <w:rPr>
          <w:rFonts w:ascii="Arial" w:hAnsi="Arial" w:cs="Arial"/>
          <w:sz w:val="24"/>
          <w:szCs w:val="24"/>
        </w:rPr>
        <w:t xml:space="preserve"> (Narodne novine br. 75/21)</w:t>
      </w:r>
    </w:p>
    <w:p w:rsidR="00746DF2" w:rsidRDefault="00746DF2" w:rsidP="00746DF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0AF9">
        <w:rPr>
          <w:rFonts w:ascii="Arial" w:hAnsi="Arial" w:cs="Arial"/>
          <w:sz w:val="24"/>
          <w:szCs w:val="24"/>
          <w:u w:val="single"/>
        </w:rPr>
        <w:t>Prekršajni zakon</w:t>
      </w:r>
      <w:r w:rsidRPr="00390263">
        <w:rPr>
          <w:rFonts w:ascii="Arial" w:hAnsi="Arial" w:cs="Arial"/>
          <w:sz w:val="24"/>
          <w:szCs w:val="24"/>
        </w:rPr>
        <w:t xml:space="preserve"> ( 107/07., 39/13., 157/13., 110/15., 70/17., 118/18., 114/22.) </w:t>
      </w:r>
    </w:p>
    <w:p w:rsidR="00A92798" w:rsidRPr="00746DF2" w:rsidRDefault="00A92798" w:rsidP="00746DF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4554" w:rsidRPr="00501863" w:rsidRDefault="0074379B" w:rsidP="00A9279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50186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POLICIJSKA POSTAJA SLAVONSKI BROD S ISPOSTAVOM VRPOLJE</w:t>
      </w:r>
    </w:p>
    <w:p w:rsidR="00345F85" w:rsidRPr="00501863" w:rsidRDefault="0074379B" w:rsidP="00F14554">
      <w:pPr>
        <w:pStyle w:val="Odlomakpopisa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50186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92798" w:rsidRPr="00A92798" w:rsidRDefault="00BB5BE8" w:rsidP="00A92798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1863">
        <w:rPr>
          <w:rFonts w:ascii="Arial" w:hAnsi="Arial" w:cs="Arial"/>
          <w:b/>
          <w:sz w:val="24"/>
          <w:szCs w:val="24"/>
          <w:u w:val="single"/>
        </w:rPr>
        <w:t xml:space="preserve">Radno mjesto: </w:t>
      </w:r>
      <w:r w:rsidR="008E07AA" w:rsidRPr="00501863">
        <w:rPr>
          <w:rFonts w:ascii="Arial" w:hAnsi="Arial" w:cs="Arial"/>
          <w:b/>
          <w:sz w:val="24"/>
          <w:szCs w:val="24"/>
          <w:u w:val="single"/>
        </w:rPr>
        <w:t>referent</w:t>
      </w:r>
      <w:r w:rsidR="0074379B" w:rsidRPr="00501863">
        <w:rPr>
          <w:rFonts w:ascii="Arial" w:hAnsi="Arial" w:cs="Arial"/>
          <w:b/>
          <w:sz w:val="24"/>
          <w:szCs w:val="24"/>
          <w:u w:val="single"/>
        </w:rPr>
        <w:t xml:space="preserve"> (administrativni referent za evidencije) </w:t>
      </w:r>
    </w:p>
    <w:p w:rsidR="008E07AA" w:rsidRDefault="0074379B" w:rsidP="00A92798">
      <w:pPr>
        <w:spacing w:after="0"/>
        <w:ind w:firstLine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1863">
        <w:rPr>
          <w:rFonts w:ascii="Arial" w:hAnsi="Arial" w:cs="Arial"/>
          <w:color w:val="000000"/>
          <w:sz w:val="24"/>
          <w:szCs w:val="24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A92798" w:rsidRDefault="00A92798" w:rsidP="008E07A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92798" w:rsidRPr="00A92798" w:rsidRDefault="00A92798" w:rsidP="00A92798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1863">
        <w:rPr>
          <w:rFonts w:ascii="Arial" w:hAnsi="Arial" w:cs="Arial"/>
          <w:b/>
          <w:sz w:val="24"/>
          <w:szCs w:val="24"/>
          <w:u w:val="single"/>
        </w:rPr>
        <w:t>Radno mjesto: referent (</w:t>
      </w:r>
      <w:r>
        <w:rPr>
          <w:rFonts w:ascii="Arial" w:hAnsi="Arial" w:cs="Arial"/>
          <w:b/>
          <w:sz w:val="24"/>
          <w:szCs w:val="24"/>
          <w:u w:val="single"/>
        </w:rPr>
        <w:t>upravni referent</w:t>
      </w:r>
      <w:r w:rsidRPr="00501863">
        <w:rPr>
          <w:rFonts w:ascii="Arial" w:hAnsi="Arial" w:cs="Arial"/>
          <w:b/>
          <w:sz w:val="24"/>
          <w:szCs w:val="24"/>
          <w:u w:val="single"/>
        </w:rPr>
        <w:t xml:space="preserve">) </w:t>
      </w:r>
    </w:p>
    <w:p w:rsidR="00A92798" w:rsidRPr="00A92798" w:rsidRDefault="00A92798" w:rsidP="00A92798">
      <w:pPr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2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</w:t>
      </w:r>
      <w:r w:rsidRPr="00A9279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74379B" w:rsidRPr="00501863" w:rsidRDefault="0074379B" w:rsidP="008E07A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90263" w:rsidRPr="00501863" w:rsidRDefault="00390263" w:rsidP="00390263">
      <w:pPr>
        <w:spacing w:line="259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501863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Pravni izvori za pripremanje kandidata/kinja za testiranje:</w:t>
      </w:r>
    </w:p>
    <w:p w:rsidR="00390263" w:rsidRPr="00501863" w:rsidRDefault="00390263" w:rsidP="00390263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01863">
        <w:rPr>
          <w:rFonts w:ascii="Arial" w:hAnsi="Arial" w:cs="Arial"/>
          <w:sz w:val="24"/>
          <w:szCs w:val="24"/>
          <w:u w:val="single"/>
        </w:rPr>
        <w:t>Zakon o općem upravnom postupku</w:t>
      </w:r>
      <w:r w:rsidRPr="00501863">
        <w:rPr>
          <w:rFonts w:ascii="Arial" w:hAnsi="Arial" w:cs="Arial"/>
          <w:sz w:val="24"/>
          <w:szCs w:val="24"/>
        </w:rPr>
        <w:t xml:space="preserve"> (Narodne novine br. 47/09, 110/21)</w:t>
      </w:r>
    </w:p>
    <w:p w:rsidR="00390263" w:rsidRPr="00501863" w:rsidRDefault="00390263" w:rsidP="00390263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501863">
        <w:rPr>
          <w:rFonts w:ascii="Arial" w:hAnsi="Arial" w:cs="Arial"/>
          <w:sz w:val="24"/>
          <w:szCs w:val="24"/>
          <w:u w:val="single"/>
        </w:rPr>
        <w:t>Uredba o uredskom poslovanju</w:t>
      </w:r>
      <w:r w:rsidRPr="00501863">
        <w:rPr>
          <w:rFonts w:ascii="Arial" w:hAnsi="Arial" w:cs="Arial"/>
          <w:sz w:val="24"/>
          <w:szCs w:val="24"/>
        </w:rPr>
        <w:t xml:space="preserve"> (Narodne novine br. 75/21)</w:t>
      </w:r>
    </w:p>
    <w:p w:rsidR="0084013C" w:rsidRPr="00501863" w:rsidRDefault="0084013C" w:rsidP="0084013C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8E07AA" w:rsidRPr="00501863" w:rsidRDefault="0074379B" w:rsidP="00A92798">
      <w:pPr>
        <w:pStyle w:val="Odlomakpopis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01863">
        <w:rPr>
          <w:rFonts w:ascii="Arial" w:hAnsi="Arial" w:cs="Arial"/>
          <w:b/>
          <w:sz w:val="24"/>
          <w:szCs w:val="24"/>
          <w:u w:val="single"/>
        </w:rPr>
        <w:t xml:space="preserve">SLUŽBA ZAJEDNIČKIH I UPRAVNIH POSLOVA, ODJEL </w:t>
      </w:r>
      <w:r w:rsidR="00A92798">
        <w:rPr>
          <w:rFonts w:ascii="Arial" w:hAnsi="Arial" w:cs="Arial"/>
          <w:b/>
          <w:sz w:val="24"/>
          <w:szCs w:val="24"/>
          <w:u w:val="single"/>
        </w:rPr>
        <w:t xml:space="preserve">ZA UPRAVNE POSLOVE </w:t>
      </w:r>
    </w:p>
    <w:p w:rsidR="00F14554" w:rsidRPr="00501863" w:rsidRDefault="00F14554" w:rsidP="00F14554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4379B" w:rsidRPr="00501863" w:rsidTr="007437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379B" w:rsidRPr="00A92798" w:rsidRDefault="00F14554" w:rsidP="00A9279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hr-HR"/>
              </w:rPr>
            </w:pPr>
            <w:r w:rsidRPr="00501863">
              <w:rPr>
                <w:rFonts w:ascii="Arial" w:hAnsi="Arial" w:cs="Arial"/>
                <w:b/>
                <w:sz w:val="24"/>
                <w:szCs w:val="24"/>
                <w:u w:val="single"/>
              </w:rPr>
              <w:t>Radno mjesto:  referent (</w:t>
            </w:r>
            <w:r w:rsidR="00A92798">
              <w:rPr>
                <w:rFonts w:ascii="Arial" w:hAnsi="Arial" w:cs="Arial"/>
                <w:b/>
                <w:sz w:val="24"/>
                <w:szCs w:val="24"/>
                <w:u w:val="single"/>
              </w:rPr>
              <w:t>upravni referent)</w:t>
            </w:r>
          </w:p>
          <w:p w:rsidR="00A92798" w:rsidRPr="00A92798" w:rsidRDefault="00A92798" w:rsidP="00A92798">
            <w:pPr>
              <w:spacing w:after="0"/>
              <w:ind w:left="36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927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      </w:r>
          </w:p>
          <w:p w:rsidR="00A92798" w:rsidRPr="00501863" w:rsidRDefault="00A92798" w:rsidP="00A9279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92798" w:rsidRPr="00501863" w:rsidRDefault="00A92798" w:rsidP="00A92798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0186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Pravni izvori za pripremanje kandidata/kinja za testiranje:</w:t>
            </w:r>
          </w:p>
          <w:p w:rsidR="00A92798" w:rsidRPr="00501863" w:rsidRDefault="00A92798" w:rsidP="00A9279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01863">
              <w:rPr>
                <w:rFonts w:ascii="Arial" w:hAnsi="Arial" w:cs="Arial"/>
                <w:sz w:val="24"/>
                <w:szCs w:val="24"/>
                <w:u w:val="single"/>
              </w:rPr>
              <w:t>Zakon o općem upravnom postupku</w:t>
            </w:r>
            <w:r w:rsidRPr="00501863">
              <w:rPr>
                <w:rFonts w:ascii="Arial" w:hAnsi="Arial" w:cs="Arial"/>
                <w:sz w:val="24"/>
                <w:szCs w:val="24"/>
              </w:rPr>
              <w:t xml:space="preserve"> (Narodne novine br. 47/09, 110/21)</w:t>
            </w:r>
          </w:p>
          <w:p w:rsidR="00A92798" w:rsidRDefault="00A92798" w:rsidP="00A9279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01863">
              <w:rPr>
                <w:rFonts w:ascii="Arial" w:hAnsi="Arial" w:cs="Arial"/>
                <w:sz w:val="24"/>
                <w:szCs w:val="24"/>
                <w:u w:val="single"/>
              </w:rPr>
              <w:t>Uredba o uredskom poslovanju</w:t>
            </w:r>
            <w:r w:rsidRPr="00501863">
              <w:rPr>
                <w:rFonts w:ascii="Arial" w:hAnsi="Arial" w:cs="Arial"/>
                <w:sz w:val="24"/>
                <w:szCs w:val="24"/>
              </w:rPr>
              <w:t xml:space="preserve"> (Narodne novine br. 75/21)</w:t>
            </w:r>
          </w:p>
          <w:p w:rsidR="00743BA8" w:rsidRDefault="00743BA8" w:rsidP="00743BA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43BA8" w:rsidRDefault="00743BA8" w:rsidP="00743BA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0186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SLUŽBA ZAJEDNIČKIH I UPRAVNIH POSLOVA, ODJEL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 TEHNIKU</w:t>
            </w:r>
          </w:p>
          <w:p w:rsidR="00743BA8" w:rsidRDefault="00743BA8" w:rsidP="00743B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43BA8" w:rsidRDefault="00743BA8" w:rsidP="00743BA8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Radno mjesto: „policijski tehničar“ (policijski tehničar – automehaničar)</w:t>
            </w:r>
          </w:p>
          <w:p w:rsidR="00743BA8" w:rsidRDefault="00743BA8" w:rsidP="00743BA8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43BA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Popravlja motorna vozila sukladno propisanim održavanjima u radionici, obavlja popravak vozila koja su u kvaru, priprema vozila za godišnji tehnički pregled.</w:t>
            </w:r>
          </w:p>
          <w:p w:rsidR="004D5DBA" w:rsidRPr="00743BA8" w:rsidRDefault="004D5DBA" w:rsidP="00743BA8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D5DBA" w:rsidRPr="00501863" w:rsidRDefault="004D5DBA" w:rsidP="004D5DBA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0186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Pravni izvori za pripremanje kandidata/kinja za testiranje:</w:t>
            </w:r>
          </w:p>
          <w:p w:rsidR="004D5DBA" w:rsidRPr="00501863" w:rsidRDefault="004D5DBA" w:rsidP="004D5DB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Pravilnik o tehničkim pregledima vozila </w:t>
            </w:r>
            <w:r w:rsidRPr="00501863">
              <w:rPr>
                <w:rFonts w:ascii="Arial" w:hAnsi="Arial" w:cs="Arial"/>
                <w:sz w:val="24"/>
                <w:szCs w:val="24"/>
              </w:rPr>
              <w:t xml:space="preserve">(Narodne novine br. </w:t>
            </w:r>
            <w:r>
              <w:rPr>
                <w:rFonts w:ascii="Arial" w:hAnsi="Arial" w:cs="Arial"/>
                <w:sz w:val="24"/>
                <w:szCs w:val="24"/>
              </w:rPr>
              <w:t>16/18, 63/19, 117/20 i 100/22.</w:t>
            </w:r>
            <w:r w:rsidRPr="0050186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D5DBA" w:rsidRDefault="004D5DBA" w:rsidP="004D5DB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Pravilnik o tehničkim uvjetima vozila u prometu na cestama</w:t>
            </w:r>
            <w:r w:rsidRPr="00501863">
              <w:rPr>
                <w:rFonts w:ascii="Arial" w:hAnsi="Arial" w:cs="Arial"/>
                <w:sz w:val="24"/>
                <w:szCs w:val="24"/>
              </w:rPr>
              <w:t xml:space="preserve"> (Narodne novine br. </w:t>
            </w:r>
            <w:r w:rsidRPr="004D5DB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85/16, 24/17, 70/19, 60/20 i 79/23</w:t>
            </w:r>
            <w:r w:rsidRPr="004D5DB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4D5DBA" w:rsidRPr="001004CB" w:rsidRDefault="004D5DBA" w:rsidP="004D5DB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Tehnika motornih vozila – </w:t>
            </w:r>
            <w:r w:rsidRPr="001004CB">
              <w:rPr>
                <w:rFonts w:ascii="Arial" w:hAnsi="Arial" w:cs="Arial"/>
                <w:sz w:val="24"/>
                <w:szCs w:val="24"/>
              </w:rPr>
              <w:t>prijevod Goran Popović, urednik izdanja Vladimir Vajdon, Nakladnik Zagreb: Pučko otvoreno učilište, Centar za vozila Hrvatske, Hrvatska obrtnička komora – 30. prerađeno i nadopunjeno izdanje (2015.)</w:t>
            </w:r>
          </w:p>
          <w:p w:rsidR="00743BA8" w:rsidRPr="00743BA8" w:rsidRDefault="00743BA8" w:rsidP="004D5DBA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2798" w:rsidRPr="00501863" w:rsidRDefault="00A92798" w:rsidP="00A92798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hr-HR"/>
              </w:rPr>
            </w:pPr>
          </w:p>
        </w:tc>
      </w:tr>
      <w:tr w:rsidR="004D5DBA" w:rsidRPr="00501863" w:rsidTr="007437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D5DBA" w:rsidRPr="004D5DBA" w:rsidRDefault="004D5DBA" w:rsidP="004D5D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7F6FB0" w:rsidRPr="00501863" w:rsidRDefault="007F6FB0" w:rsidP="007F6FB0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sz w:val="24"/>
          <w:szCs w:val="24"/>
          <w:lang w:eastAsia="hr-HR"/>
        </w:rPr>
      </w:pPr>
      <w:r w:rsidRPr="00501863">
        <w:rPr>
          <w:rFonts w:ascii="Arial" w:eastAsia="Arial Unicode MS" w:hAnsi="Arial" w:cs="Arial"/>
          <w:b/>
          <w:sz w:val="24"/>
          <w:szCs w:val="24"/>
          <w:lang w:eastAsia="hr-HR"/>
        </w:rPr>
        <w:t>Plaća radnih mjesta</w:t>
      </w:r>
      <w:r w:rsidRPr="00501863">
        <w:rPr>
          <w:rFonts w:ascii="Arial" w:eastAsia="Arial Unicode MS" w:hAnsi="Arial" w:cs="Arial"/>
          <w:sz w:val="24"/>
          <w:szCs w:val="24"/>
          <w:lang w:eastAsia="hr-HR"/>
        </w:rPr>
        <w:t xml:space="preserve"> određena je Uredbom</w:t>
      </w:r>
      <w:r w:rsidRPr="00501863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o</w:t>
      </w:r>
      <w:r w:rsidR="00436486" w:rsidRPr="00501863">
        <w:rPr>
          <w:rFonts w:ascii="Arial" w:eastAsia="Arial Unicode MS" w:hAnsi="Arial" w:cs="Arial"/>
          <w:sz w:val="24"/>
          <w:szCs w:val="24"/>
          <w:lang w:eastAsia="hr-HR"/>
        </w:rPr>
        <w:t xml:space="preserve"> nazivima radnih mjesta, uvjetima za raspored i koeficijentima za obračun plaće u državnoj službi </w:t>
      </w:r>
      <w:r w:rsidRPr="00501863">
        <w:rPr>
          <w:rFonts w:ascii="Arial" w:eastAsia="Arial Unicode MS" w:hAnsi="Arial" w:cs="Arial"/>
          <w:sz w:val="24"/>
          <w:szCs w:val="24"/>
          <w:lang w:eastAsia="hr-HR"/>
        </w:rPr>
        <w:t xml:space="preserve">(Narodne novine, br. </w:t>
      </w:r>
      <w:r w:rsidR="00436486" w:rsidRPr="00501863">
        <w:rPr>
          <w:rFonts w:ascii="Arial" w:eastAsia="Arial Unicode MS" w:hAnsi="Arial" w:cs="Arial"/>
          <w:sz w:val="24"/>
          <w:szCs w:val="24"/>
          <w:lang w:eastAsia="hr-HR"/>
        </w:rPr>
        <w:t>22/2024</w:t>
      </w:r>
      <w:r w:rsidRPr="00501863">
        <w:rPr>
          <w:rFonts w:ascii="Arial" w:eastAsia="Arial Unicode MS" w:hAnsi="Arial" w:cs="Arial"/>
          <w:sz w:val="24"/>
          <w:szCs w:val="24"/>
          <w:lang w:eastAsia="hr-HR"/>
        </w:rPr>
        <w:t>.</w:t>
      </w:r>
      <w:r w:rsidR="00F57EEB" w:rsidRPr="00501863">
        <w:rPr>
          <w:rFonts w:ascii="Arial" w:eastAsia="Arial Unicode MS" w:hAnsi="Arial" w:cs="Arial"/>
          <w:sz w:val="24"/>
          <w:szCs w:val="24"/>
          <w:lang w:eastAsia="hr-HR"/>
        </w:rPr>
        <w:t xml:space="preserve"> i 33/2024.</w:t>
      </w:r>
      <w:r w:rsidRPr="00501863">
        <w:rPr>
          <w:rFonts w:ascii="Arial" w:eastAsia="Arial Unicode MS" w:hAnsi="Arial" w:cs="Arial"/>
          <w:sz w:val="24"/>
          <w:szCs w:val="24"/>
          <w:lang w:eastAsia="hr-HR"/>
        </w:rPr>
        <w:t xml:space="preserve">) i </w:t>
      </w:r>
      <w:r w:rsidR="00935F53" w:rsidRPr="00501863">
        <w:rPr>
          <w:rFonts w:ascii="Arial" w:eastAsia="Arial Unicode MS" w:hAnsi="Arial" w:cs="Arial"/>
          <w:sz w:val="24"/>
          <w:szCs w:val="24"/>
          <w:lang w:eastAsia="hr-HR"/>
        </w:rPr>
        <w:t>Kolektivni ugovor za državne službenike i namještenike („Narodne novine broj: 56/22., 127/22. – Dodatak I, 58/23. – Dodatak II, 128/23 – Dodatak III i 29/24.)</w:t>
      </w:r>
    </w:p>
    <w:p w:rsidR="007F6FB0" w:rsidRPr="00501863" w:rsidRDefault="007F6FB0" w:rsidP="007F6FB0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sz w:val="24"/>
          <w:szCs w:val="24"/>
          <w:lang w:eastAsia="hr-HR"/>
        </w:rPr>
      </w:pPr>
    </w:p>
    <w:p w:rsidR="007F6FB0" w:rsidRPr="00501863" w:rsidRDefault="007F6FB0" w:rsidP="007F6F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01863">
        <w:rPr>
          <w:rFonts w:ascii="Arial" w:eastAsia="Arial Unicode MS" w:hAnsi="Arial" w:cs="Arial"/>
          <w:sz w:val="24"/>
          <w:szCs w:val="24"/>
          <w:lang w:eastAsia="hr-HR"/>
        </w:rPr>
        <w:t>Spomenuti propisi mogu se pronaći</w:t>
      </w:r>
      <w:r w:rsidRPr="00501863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na web </w:t>
      </w:r>
      <w:r w:rsidRPr="00501863">
        <w:rPr>
          <w:rFonts w:ascii="Arial" w:eastAsia="Arial Unicode MS" w:hAnsi="Arial" w:cs="Arial"/>
          <w:sz w:val="24"/>
          <w:szCs w:val="24"/>
          <w:lang w:eastAsia="hr-HR"/>
        </w:rPr>
        <w:t>stranicama Narodnih novina,</w:t>
      </w:r>
      <w:r w:rsidRPr="00501863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</w:t>
      </w:r>
      <w:hyperlink r:id="rId5" w:history="1">
        <w:r w:rsidRPr="00501863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val="es-ES_tradnl" w:eastAsia="hr-HR"/>
          </w:rPr>
          <w:t>www.</w:t>
        </w:r>
        <w:r w:rsidRPr="00501863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eastAsia="hr-HR"/>
          </w:rPr>
          <w:t xml:space="preserve">narodne </w:t>
        </w:r>
      </w:hyperlink>
      <w:hyperlink r:id="rId6" w:history="1">
        <w:r w:rsidRPr="00501863">
          <w:rPr>
            <w:rStyle w:val="Hiperveza"/>
            <w:rFonts w:ascii="Arial" w:eastAsia="Times New Roman" w:hAnsi="Arial" w:cs="Arial"/>
            <w:color w:val="0066CC"/>
            <w:sz w:val="24"/>
            <w:szCs w:val="24"/>
            <w:lang w:val="en-US" w:eastAsia="hr-HR"/>
          </w:rPr>
          <w:t>novine.hr</w:t>
        </w:r>
      </w:hyperlink>
    </w:p>
    <w:p w:rsidR="007F6FB0" w:rsidRPr="00501863" w:rsidRDefault="007F6FB0" w:rsidP="007F6FB0">
      <w:pPr>
        <w:rPr>
          <w:rFonts w:ascii="Arial" w:hAnsi="Arial" w:cs="Arial"/>
          <w:sz w:val="24"/>
          <w:szCs w:val="24"/>
        </w:rPr>
      </w:pPr>
    </w:p>
    <w:p w:rsidR="00715D97" w:rsidRPr="00501863" w:rsidRDefault="00715D97">
      <w:pPr>
        <w:rPr>
          <w:rFonts w:ascii="Arial" w:hAnsi="Arial" w:cs="Arial"/>
          <w:sz w:val="24"/>
          <w:szCs w:val="24"/>
        </w:rPr>
      </w:pPr>
    </w:p>
    <w:sectPr w:rsidR="00715D97" w:rsidRPr="0050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E43"/>
    <w:multiLevelType w:val="hybridMultilevel"/>
    <w:tmpl w:val="282A319C"/>
    <w:lvl w:ilvl="0" w:tplc="B986E0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B40"/>
    <w:multiLevelType w:val="hybridMultilevel"/>
    <w:tmpl w:val="A922F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4A77"/>
    <w:multiLevelType w:val="hybridMultilevel"/>
    <w:tmpl w:val="6FC07262"/>
    <w:lvl w:ilvl="0" w:tplc="1F86C4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22F"/>
    <w:multiLevelType w:val="hybridMultilevel"/>
    <w:tmpl w:val="09100618"/>
    <w:lvl w:ilvl="0" w:tplc="880CB20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06FB"/>
    <w:multiLevelType w:val="hybridMultilevel"/>
    <w:tmpl w:val="2A5C538A"/>
    <w:lvl w:ilvl="0" w:tplc="1304D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D2DC8"/>
    <w:multiLevelType w:val="hybridMultilevel"/>
    <w:tmpl w:val="18782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1161"/>
    <w:multiLevelType w:val="hybridMultilevel"/>
    <w:tmpl w:val="36C8F0FA"/>
    <w:lvl w:ilvl="0" w:tplc="BA34EE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7679"/>
    <w:multiLevelType w:val="hybridMultilevel"/>
    <w:tmpl w:val="D9BC7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19BE"/>
    <w:multiLevelType w:val="hybridMultilevel"/>
    <w:tmpl w:val="B286769E"/>
    <w:lvl w:ilvl="0" w:tplc="3D8A5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960BB"/>
    <w:multiLevelType w:val="hybridMultilevel"/>
    <w:tmpl w:val="21EE1522"/>
    <w:lvl w:ilvl="0" w:tplc="1F86C4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B0"/>
    <w:rsid w:val="001004CB"/>
    <w:rsid w:val="00127FA9"/>
    <w:rsid w:val="001A704F"/>
    <w:rsid w:val="001C1BD0"/>
    <w:rsid w:val="00281462"/>
    <w:rsid w:val="002D76BB"/>
    <w:rsid w:val="00333A43"/>
    <w:rsid w:val="00345F85"/>
    <w:rsid w:val="00357037"/>
    <w:rsid w:val="00390263"/>
    <w:rsid w:val="00436486"/>
    <w:rsid w:val="004D5DBA"/>
    <w:rsid w:val="00501863"/>
    <w:rsid w:val="005A5ADF"/>
    <w:rsid w:val="00715D97"/>
    <w:rsid w:val="0074379B"/>
    <w:rsid w:val="00743BA8"/>
    <w:rsid w:val="00746DF2"/>
    <w:rsid w:val="007F6FB0"/>
    <w:rsid w:val="0084013C"/>
    <w:rsid w:val="00840A98"/>
    <w:rsid w:val="008E07AA"/>
    <w:rsid w:val="00912E7A"/>
    <w:rsid w:val="00935F53"/>
    <w:rsid w:val="009E0AF9"/>
    <w:rsid w:val="00A70457"/>
    <w:rsid w:val="00A92798"/>
    <w:rsid w:val="00BB5BE8"/>
    <w:rsid w:val="00C57B3C"/>
    <w:rsid w:val="00DF4D45"/>
    <w:rsid w:val="00E35932"/>
    <w:rsid w:val="00E42118"/>
    <w:rsid w:val="00EC3838"/>
    <w:rsid w:val="00F14554"/>
    <w:rsid w:val="00F57EEB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A38D8-20E2-4898-A750-F527A58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FB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F6FB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F6FB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8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ine.hr" TargetMode="External"/><Relationship Id="rId5" Type="http://schemas.openxmlformats.org/officeDocument/2006/relationships/hyperlink" Target="http://www.nar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Antunović Nikolina</dc:creator>
  <cp:keywords/>
  <dc:description/>
  <cp:lastModifiedBy>Vučur-Čengić Verica</cp:lastModifiedBy>
  <cp:revision>2</cp:revision>
  <dcterms:created xsi:type="dcterms:W3CDTF">2024-10-16T11:05:00Z</dcterms:created>
  <dcterms:modified xsi:type="dcterms:W3CDTF">2024-10-16T11:05:00Z</dcterms:modified>
</cp:coreProperties>
</file>